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Use the following outline to study for the MakerSpace Table Saw Safety Quiz.  This is only an outline.  You are responsible for knowing all information covered in class during instruction and demonstrations.</w:t>
      </w:r>
    </w:p>
    <w:p w:rsidR="00000000" w:rsidDel="00000000" w:rsidP="00000000" w:rsidRDefault="00000000" w:rsidRPr="00000000">
      <w:pPr>
        <w:contextualSpacing w:val="0"/>
        <w:jc w:val="center"/>
      </w:pPr>
      <w:r w:rsidDel="00000000" w:rsidR="00000000" w:rsidRPr="00000000">
        <w:rPr>
          <w:b w:val="1"/>
          <w:i w:val="1"/>
          <w:sz w:val="28"/>
          <w:szCs w:val="28"/>
          <w:rtl w:val="0"/>
        </w:rPr>
        <w:t xml:space="preserve">REVISIT, REFLECT, AND STUDY!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all safety rules and regulations for operating a Table Saw.  This can include what to wear and how to manage what you are wearing when operating the Table Saw.</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Given an image of a piece of stock and an indication line of where you are planning to cut, be able to determine what type of cut you would be making if you were to follow the indication line with a Table Saw.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Given an image of a feature on the Table Saw, be able to name the feature and identify the type of cut made with a Table Saw while using it.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the minimum spacing of a board when push sticks must be used to rip a board.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when it is safe to make adjustments to a Table Saw.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when a blade guard may be removed when using a Table Saw.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the safety zone spacing on all sides of the Table Saw blade.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the recommended height that a Table Saw blade must be over the height of the stock that you are cutting.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the angle that the Table Saw blade should remain in the MakerSpace.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the path that should remain clear around the Table Saw and the name of the occurrence that happens when stock is ejected from the Table Saw.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 able to determine what side of a measured line you should cut along when a specific measured cut is desired.  i.e.-Should you cut on the side of the measured line on the scrap or keep side?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Know how to properly cut multiple parts with a Table Saw.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 able to determine the appropriate time when reaching across the path of a spinning Table Saw blade.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 able to determine when it is ok to leave scraps, tools, and extra parts on the Table Saw top.</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 able to determine where it is safe to wait to use the Table Saw if is currently being used.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 able to determine when it is safe to use a Table Saw “freehanded” or “freestyle.”</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r w:rsidDel="00000000" w:rsidR="00000000" w:rsidRPr="00000000">
      <w:rPr>
        <w:rFonts w:ascii="Calibri" w:cs="Calibri" w:eastAsia="Calibri" w:hAnsi="Calibri"/>
        <w:b w:val="0"/>
        <w:sz w:val="22"/>
        <w:szCs w:val="22"/>
        <w:rtl w:val="0"/>
      </w:rPr>
      <w:t xml:space="preserve">GBS PLTW</w:t>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Fonts w:ascii="Calibri" w:cs="Calibri" w:eastAsia="Calibri" w:hAnsi="Calibri"/>
        <w:b w:val="0"/>
        <w:sz w:val="22"/>
        <w:szCs w:val="22"/>
        <w:rtl w:val="0"/>
      </w:rPr>
      <w:t xml:space="preserve">MakerSpace Safety Rules and Regulations Training</w:t>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Fonts w:ascii="Calibri" w:cs="Calibri" w:eastAsia="Calibri" w:hAnsi="Calibri"/>
        <w:b w:val="0"/>
        <w:sz w:val="22"/>
        <w:szCs w:val="22"/>
        <w:rtl w:val="0"/>
      </w:rPr>
      <w:t xml:space="preserve">MakerSpace Table Saw Safety Quiz Review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